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2C6B" w14:textId="27A547B2" w:rsidR="00BD2FAD" w:rsidRDefault="00BD2FAD" w:rsidP="00BD2FAD">
      <w:pPr>
        <w:pStyle w:val="af0"/>
        <w:spacing w:before="4920"/>
        <w:ind w:firstLine="0"/>
        <w:jc w:val="center"/>
        <w:rPr>
          <w:sz w:val="32"/>
          <w:szCs w:val="32"/>
        </w:rPr>
      </w:pPr>
      <w:r w:rsidRPr="0097004A">
        <w:rPr>
          <w:sz w:val="32"/>
          <w:szCs w:val="32"/>
        </w:rPr>
        <w:t>Система биометрической идентификации</w:t>
      </w:r>
    </w:p>
    <w:p w14:paraId="0EFFE5C2" w14:textId="0D5FDC10" w:rsidR="00BD2FAD" w:rsidRPr="008B3BDF" w:rsidRDefault="00BD2FAD" w:rsidP="00BD2FAD">
      <w:pPr>
        <w:pStyle w:val="af2"/>
        <w:ind w:firstLine="0"/>
        <w:jc w:val="center"/>
        <w:rPr>
          <w:b/>
          <w:bCs/>
          <w:sz w:val="32"/>
          <w:szCs w:val="32"/>
          <w:lang w:val="en-US"/>
        </w:rPr>
      </w:pPr>
      <w:r w:rsidRPr="008B3BDF">
        <w:rPr>
          <w:b/>
          <w:bCs/>
          <w:sz w:val="32"/>
          <w:szCs w:val="32"/>
          <w:lang w:val="en-US"/>
        </w:rPr>
        <w:t>«</w:t>
      </w:r>
      <w:r w:rsidR="008B3BDF" w:rsidRPr="008B3BDF">
        <w:rPr>
          <w:b/>
          <w:bCs/>
          <w:sz w:val="32"/>
          <w:szCs w:val="32"/>
          <w:lang w:val="en-US"/>
        </w:rPr>
        <w:t>Face Recognition System</w:t>
      </w:r>
      <w:r w:rsidRPr="008B3BDF">
        <w:rPr>
          <w:b/>
          <w:bCs/>
          <w:sz w:val="32"/>
          <w:szCs w:val="32"/>
          <w:lang w:val="en-US"/>
        </w:rPr>
        <w:t>»</w:t>
      </w:r>
    </w:p>
    <w:p w14:paraId="0A1DF1A3" w14:textId="2D9524E0" w:rsidR="00BD2FAD" w:rsidRPr="008B3BDF" w:rsidRDefault="00BD2FAD" w:rsidP="00BD2FAD">
      <w:pPr>
        <w:pStyle w:val="af2"/>
        <w:ind w:firstLine="0"/>
        <w:jc w:val="center"/>
        <w:rPr>
          <w:b/>
          <w:bCs/>
          <w:sz w:val="32"/>
          <w:szCs w:val="32"/>
          <w:lang w:val="en-US"/>
        </w:rPr>
      </w:pPr>
      <w:r w:rsidRPr="008B3BDF">
        <w:rPr>
          <w:b/>
          <w:bCs/>
          <w:sz w:val="32"/>
          <w:szCs w:val="32"/>
          <w:lang w:val="en-US"/>
        </w:rPr>
        <w:t>(</w:t>
      </w:r>
      <w:r>
        <w:rPr>
          <w:b/>
          <w:bCs/>
          <w:sz w:val="32"/>
          <w:szCs w:val="32"/>
        </w:rPr>
        <w:t>СБИ</w:t>
      </w:r>
      <w:r w:rsidRPr="008B3BDF">
        <w:rPr>
          <w:b/>
          <w:bCs/>
          <w:sz w:val="32"/>
          <w:szCs w:val="32"/>
          <w:lang w:val="en-US"/>
        </w:rPr>
        <w:t xml:space="preserve"> «</w:t>
      </w:r>
      <w:r w:rsidR="008B3BDF">
        <w:rPr>
          <w:b/>
          <w:bCs/>
          <w:sz w:val="32"/>
          <w:szCs w:val="32"/>
          <w:lang w:val="en-US"/>
        </w:rPr>
        <w:t>FRS</w:t>
      </w:r>
      <w:r w:rsidRPr="008B3BDF">
        <w:rPr>
          <w:b/>
          <w:bCs/>
          <w:sz w:val="32"/>
          <w:szCs w:val="32"/>
          <w:lang w:val="en-US"/>
        </w:rPr>
        <w:t>»)</w:t>
      </w:r>
    </w:p>
    <w:p w14:paraId="39CBA97F" w14:textId="77777777" w:rsidR="00BD2FAD" w:rsidRPr="008B3BDF" w:rsidRDefault="00BD2FAD" w:rsidP="00BD2FAD">
      <w:pPr>
        <w:pStyle w:val="af2"/>
        <w:ind w:firstLine="0"/>
        <w:jc w:val="center"/>
        <w:rPr>
          <w:b/>
          <w:bCs/>
          <w:sz w:val="32"/>
          <w:szCs w:val="32"/>
          <w:lang w:val="en-US"/>
        </w:rPr>
      </w:pPr>
    </w:p>
    <w:p w14:paraId="7E15F0F1" w14:textId="77777777" w:rsidR="00BD2FAD" w:rsidRPr="00BD2FAD" w:rsidRDefault="00BD2FAD" w:rsidP="00BD2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FAD">
        <w:rPr>
          <w:rFonts w:ascii="Times New Roman" w:hAnsi="Times New Roman" w:cs="Times New Roman"/>
          <w:b/>
          <w:bCs/>
          <w:sz w:val="28"/>
          <w:szCs w:val="28"/>
        </w:rPr>
        <w:t>Регламент Технического обслуживания (ТО)</w:t>
      </w:r>
    </w:p>
    <w:p w14:paraId="2AC945D0" w14:textId="258D33EB" w:rsidR="00BD2FAD" w:rsidRPr="00BD2FAD" w:rsidRDefault="00BD2FAD" w:rsidP="00BD2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FAD">
        <w:rPr>
          <w:rFonts w:ascii="Times New Roman" w:hAnsi="Times New Roman" w:cs="Times New Roman"/>
          <w:b/>
          <w:bCs/>
          <w:sz w:val="28"/>
          <w:szCs w:val="28"/>
        </w:rPr>
        <w:t>Системы Биометрической Идентификации (СБИ)</w:t>
      </w:r>
    </w:p>
    <w:p w14:paraId="02A36FF9" w14:textId="77777777" w:rsidR="00BD2FAD" w:rsidRPr="001C3C9B" w:rsidRDefault="00BD2FAD" w:rsidP="00BD2FAD">
      <w:pPr>
        <w:pStyle w:val="af2"/>
        <w:ind w:firstLine="0"/>
        <w:jc w:val="center"/>
        <w:rPr>
          <w:b/>
          <w:bCs/>
          <w:sz w:val="32"/>
          <w:szCs w:val="32"/>
        </w:rPr>
      </w:pPr>
    </w:p>
    <w:p w14:paraId="31665230" w14:textId="77777777" w:rsidR="00E61253" w:rsidRPr="005F5BA7" w:rsidRDefault="00E61253" w:rsidP="00E61253">
      <w:pPr>
        <w:pStyle w:val="af2"/>
        <w:ind w:firstLine="0"/>
        <w:jc w:val="center"/>
        <w:rPr>
          <w:szCs w:val="28"/>
        </w:rPr>
      </w:pPr>
      <w:r w:rsidRPr="005F5BA7">
        <w:rPr>
          <w:szCs w:val="28"/>
        </w:rPr>
        <w:t>Для версии СБИ: 2.0</w:t>
      </w:r>
    </w:p>
    <w:p w14:paraId="3D6BC2C5" w14:textId="006C3B91" w:rsidR="00E61253" w:rsidRPr="005F5BA7" w:rsidRDefault="00E61253" w:rsidP="00E61253">
      <w:pPr>
        <w:pStyle w:val="af2"/>
        <w:ind w:firstLine="0"/>
        <w:jc w:val="center"/>
        <w:rPr>
          <w:szCs w:val="28"/>
        </w:rPr>
      </w:pPr>
      <w:r w:rsidRPr="005F5BA7">
        <w:rPr>
          <w:szCs w:val="28"/>
        </w:rPr>
        <w:t xml:space="preserve">Версия редакции </w:t>
      </w:r>
      <w:r>
        <w:rPr>
          <w:szCs w:val="28"/>
        </w:rPr>
        <w:t>Регламента технического обслуживания</w:t>
      </w:r>
      <w:r w:rsidRPr="005F5BA7">
        <w:rPr>
          <w:szCs w:val="28"/>
        </w:rPr>
        <w:t xml:space="preserve">: </w:t>
      </w:r>
      <w:r w:rsidRPr="005F5BA7">
        <w:rPr>
          <w:szCs w:val="28"/>
          <w:lang w:val="en-US"/>
        </w:rPr>
        <w:t>v</w:t>
      </w:r>
      <w:r w:rsidRPr="005F5BA7">
        <w:rPr>
          <w:szCs w:val="28"/>
        </w:rPr>
        <w:t xml:space="preserve">2.0 релиз </w:t>
      </w:r>
      <w:r w:rsidRPr="005F5BA7">
        <w:rPr>
          <w:szCs w:val="28"/>
        </w:rPr>
        <w:fldChar w:fldCharType="begin"/>
      </w:r>
      <w:r w:rsidRPr="005F5BA7">
        <w:rPr>
          <w:szCs w:val="28"/>
        </w:rPr>
        <w:instrText xml:space="preserve"> SAVEDATE  \@ "MMddyy"  \* MERGEFORMAT </w:instrText>
      </w:r>
      <w:r w:rsidRPr="005F5BA7">
        <w:rPr>
          <w:szCs w:val="28"/>
        </w:rPr>
        <w:fldChar w:fldCharType="separate"/>
      </w:r>
      <w:r w:rsidR="008B3BDF">
        <w:rPr>
          <w:noProof/>
          <w:szCs w:val="28"/>
        </w:rPr>
        <w:t>060222</w:t>
      </w:r>
      <w:r w:rsidRPr="005F5BA7">
        <w:rPr>
          <w:szCs w:val="28"/>
        </w:rPr>
        <w:fldChar w:fldCharType="end"/>
      </w:r>
      <w:r w:rsidRPr="005F5BA7">
        <w:rPr>
          <w:szCs w:val="28"/>
        </w:rPr>
        <w:t xml:space="preserve">. </w:t>
      </w:r>
    </w:p>
    <w:p w14:paraId="75F0368A" w14:textId="6E501D22" w:rsidR="00BD2FAD" w:rsidRDefault="00E61253" w:rsidP="00E61253">
      <w:pPr>
        <w:pStyle w:val="af2"/>
        <w:spacing w:after="4680"/>
        <w:ind w:firstLine="0"/>
        <w:jc w:val="center"/>
        <w:rPr>
          <w:szCs w:val="28"/>
        </w:rPr>
      </w:pPr>
      <w:r w:rsidRPr="005F5BA7">
        <w:rPr>
          <w:szCs w:val="28"/>
        </w:rPr>
        <w:t xml:space="preserve">Дата редакции: </w:t>
      </w:r>
      <w:r w:rsidR="00952C39">
        <w:rPr>
          <w:szCs w:val="28"/>
        </w:rPr>
        <w:fldChar w:fldCharType="begin"/>
      </w:r>
      <w:r w:rsidR="00952C39">
        <w:rPr>
          <w:szCs w:val="28"/>
        </w:rPr>
        <w:instrText xml:space="preserve"> SAVEDATE  \@ "d MMMM yyyy 'г.'"  \* MERGEFORMAT </w:instrText>
      </w:r>
      <w:r w:rsidR="00952C39">
        <w:rPr>
          <w:szCs w:val="28"/>
        </w:rPr>
        <w:fldChar w:fldCharType="separate"/>
      </w:r>
      <w:r w:rsidR="008B3BDF">
        <w:rPr>
          <w:noProof/>
          <w:szCs w:val="28"/>
        </w:rPr>
        <w:t>2 июня 2022 г.</w:t>
      </w:r>
      <w:r w:rsidR="00952C39">
        <w:rPr>
          <w:szCs w:val="28"/>
        </w:rPr>
        <w:fldChar w:fldCharType="end"/>
      </w:r>
    </w:p>
    <w:p w14:paraId="1B69321D" w14:textId="26EB67E1" w:rsidR="00BD2FAD" w:rsidRDefault="00BD2FAD" w:rsidP="00BD2FAD">
      <w:pPr>
        <w:pStyle w:val="af0"/>
        <w:ind w:firstLine="0"/>
        <w:jc w:val="center"/>
        <w:sectPr w:rsidR="00BD2FAD" w:rsidSect="003B1873">
          <w:footerReference w:type="default" r:id="rId8"/>
          <w:footerReference w:type="first" r:id="rId9"/>
          <w:pgSz w:w="11906" w:h="16838"/>
          <w:pgMar w:top="794" w:right="737" w:bottom="340" w:left="1644" w:header="0" w:footer="0" w:gutter="0"/>
          <w:pgNumType w:start="0"/>
          <w:cols w:space="708"/>
          <w:titlePg/>
          <w:docGrid w:linePitch="360"/>
        </w:sectPr>
      </w:pPr>
      <w:r>
        <w:fldChar w:fldCharType="begin"/>
      </w:r>
      <w:r>
        <w:instrText xml:space="preserve"> SAVEDATE  \@ "Москва yyyy"  \* MERGEFORMAT </w:instrText>
      </w:r>
      <w:r>
        <w:fldChar w:fldCharType="separate"/>
      </w:r>
      <w:r w:rsidR="008B3BDF">
        <w:rPr>
          <w:noProof/>
        </w:rPr>
        <w:t>Москва 2022</w:t>
      </w:r>
      <w:r>
        <w:fldChar w:fldCharType="end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34632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85E843" w14:textId="2A2457CC" w:rsidR="003B1873" w:rsidRPr="00F6239B" w:rsidRDefault="003B1873" w:rsidP="00F6239B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F6239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B85E0EC" w14:textId="5B79D4CA" w:rsidR="00075A6A" w:rsidRPr="00075A6A" w:rsidRDefault="003B1873">
          <w:pPr>
            <w:pStyle w:val="11"/>
            <w:tabs>
              <w:tab w:val="left" w:pos="440"/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801934" w:history="1"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075A6A" w:rsidRPr="00075A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5A6A" w:rsidRPr="00075A6A">
              <w:rPr>
                <w:rStyle w:val="af5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Сервер хранения, распознания и синхронизации данных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_Toc104801934 \h </w:instrTex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129626" w14:textId="587FD38D" w:rsidR="00075A6A" w:rsidRPr="00075A6A" w:rsidRDefault="008B3BDF">
          <w:pPr>
            <w:pStyle w:val="21"/>
            <w:tabs>
              <w:tab w:val="left" w:pos="880"/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801935" w:history="1"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075A6A" w:rsidRPr="00075A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Состав работ по регламенту ТО (полугодовое):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_Toc104801935 \h </w:instrTex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171688" w14:textId="3408FF0A" w:rsidR="00075A6A" w:rsidRPr="00075A6A" w:rsidRDefault="008B3BDF">
          <w:pPr>
            <w:pStyle w:val="11"/>
            <w:tabs>
              <w:tab w:val="left" w:pos="440"/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801936" w:history="1"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075A6A" w:rsidRPr="00075A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5A6A" w:rsidRPr="00075A6A">
              <w:rPr>
                <w:rStyle w:val="af5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Камера биометрической идентификации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_Toc104801936 \h </w:instrTex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C83A5E" w14:textId="6EE3445F" w:rsidR="00075A6A" w:rsidRPr="00075A6A" w:rsidRDefault="008B3BDF">
          <w:pPr>
            <w:pStyle w:val="21"/>
            <w:tabs>
              <w:tab w:val="left" w:pos="880"/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801937" w:history="1"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075A6A" w:rsidRPr="00075A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Состав работ по регламенту ТО (полугодовое):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_Toc104801937 \h </w:instrTex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4159E" w14:textId="79CEB16D" w:rsidR="00075A6A" w:rsidRPr="00075A6A" w:rsidRDefault="008B3BDF">
          <w:pPr>
            <w:pStyle w:val="11"/>
            <w:tabs>
              <w:tab w:val="left" w:pos="440"/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801938" w:history="1"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075A6A" w:rsidRPr="00075A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5A6A" w:rsidRPr="00075A6A">
              <w:rPr>
                <w:rStyle w:val="af5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Сервер хранения данных для видеороликов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_Toc104801938 \h </w:instrTex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6E36C7" w14:textId="4D1FD6A5" w:rsidR="00075A6A" w:rsidRPr="00075A6A" w:rsidRDefault="008B3BDF">
          <w:pPr>
            <w:pStyle w:val="21"/>
            <w:tabs>
              <w:tab w:val="left" w:pos="880"/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801939" w:history="1"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075A6A" w:rsidRPr="00075A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Состав работ по регламенту ТО (полугодовое):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_Toc104801939 \h </w:instrTex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3824BF" w14:textId="2A446A15" w:rsidR="00075A6A" w:rsidRPr="00075A6A" w:rsidRDefault="008B3BDF">
          <w:pPr>
            <w:pStyle w:val="11"/>
            <w:tabs>
              <w:tab w:val="left" w:pos="440"/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801940" w:history="1"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075A6A" w:rsidRPr="00075A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5A6A" w:rsidRPr="00075A6A">
              <w:rPr>
                <w:rStyle w:val="af5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АРМ Оператора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_Toc104801940 \h </w:instrTex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E66C8F" w14:textId="5F2323CA" w:rsidR="00075A6A" w:rsidRPr="00075A6A" w:rsidRDefault="008B3BDF">
          <w:pPr>
            <w:pStyle w:val="21"/>
            <w:tabs>
              <w:tab w:val="left" w:pos="880"/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801941" w:history="1"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4.1</w:t>
            </w:r>
            <w:r w:rsidR="00075A6A" w:rsidRPr="00075A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Состав работ по регламенту ТО (полугодовое):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_Toc104801941 \h </w:instrTex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DF7420" w14:textId="4289D21C" w:rsidR="00075A6A" w:rsidRPr="00075A6A" w:rsidRDefault="008B3BDF">
          <w:pPr>
            <w:pStyle w:val="11"/>
            <w:tabs>
              <w:tab w:val="left" w:pos="440"/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801942" w:history="1"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075A6A" w:rsidRPr="00075A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5A6A" w:rsidRPr="00075A6A">
              <w:rPr>
                <w:rStyle w:val="af5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АРМ Мониторинга Гостей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_Toc104801942 \h </w:instrTex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76E915" w14:textId="530E0471" w:rsidR="00075A6A" w:rsidRPr="00075A6A" w:rsidRDefault="008B3BDF">
          <w:pPr>
            <w:pStyle w:val="21"/>
            <w:tabs>
              <w:tab w:val="left" w:pos="880"/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4801943" w:history="1"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5.1</w:t>
            </w:r>
            <w:r w:rsidR="00075A6A" w:rsidRPr="00075A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75A6A" w:rsidRPr="00075A6A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Состав работ по регламенту ТО (полугодовое):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_Toc104801943 \h </w:instrTex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75A6A" w:rsidRPr="00075A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2C0CC9" w14:textId="6ED8B566" w:rsidR="003B1873" w:rsidRDefault="003B1873">
          <w:r>
            <w:rPr>
              <w:b/>
              <w:bCs/>
            </w:rPr>
            <w:fldChar w:fldCharType="end"/>
          </w:r>
        </w:p>
      </w:sdtContent>
    </w:sdt>
    <w:p w14:paraId="27734828" w14:textId="77777777" w:rsidR="003B1873" w:rsidRDefault="003B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F837F6" w14:textId="20D0561A" w:rsidR="001134C1" w:rsidRPr="00BD2FAD" w:rsidRDefault="004B6626" w:rsidP="003B187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AD">
        <w:rPr>
          <w:rFonts w:ascii="Times New Roman" w:hAnsi="Times New Roman" w:cs="Times New Roman"/>
          <w:sz w:val="28"/>
          <w:szCs w:val="28"/>
        </w:rPr>
        <w:lastRenderedPageBreak/>
        <w:t xml:space="preserve">Для обслуживания </w:t>
      </w:r>
      <w:r w:rsidR="00BD2FAD">
        <w:rPr>
          <w:rFonts w:ascii="Times New Roman" w:hAnsi="Times New Roman" w:cs="Times New Roman"/>
          <w:sz w:val="28"/>
          <w:szCs w:val="28"/>
        </w:rPr>
        <w:t>С</w:t>
      </w:r>
      <w:r w:rsidR="00EB11A9" w:rsidRPr="00BD2FAD">
        <w:rPr>
          <w:rFonts w:ascii="Times New Roman" w:hAnsi="Times New Roman" w:cs="Times New Roman"/>
          <w:sz w:val="28"/>
          <w:szCs w:val="28"/>
        </w:rPr>
        <w:t>БИ рекомендуется осуществлять следующие пакеты ТО:</w:t>
      </w:r>
    </w:p>
    <w:p w14:paraId="5DF1A488" w14:textId="44CB9D1A" w:rsidR="00FE7901" w:rsidRPr="00BD2FAD" w:rsidRDefault="004B6626" w:rsidP="002E3DC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2FAD">
        <w:rPr>
          <w:rFonts w:ascii="Times New Roman" w:hAnsi="Times New Roman" w:cs="Times New Roman"/>
          <w:sz w:val="28"/>
          <w:szCs w:val="28"/>
        </w:rPr>
        <w:t xml:space="preserve">ТО – </w:t>
      </w:r>
      <w:r w:rsidR="00A42A5E" w:rsidRPr="00BD2FAD">
        <w:rPr>
          <w:rFonts w:ascii="Times New Roman" w:hAnsi="Times New Roman" w:cs="Times New Roman"/>
          <w:sz w:val="28"/>
          <w:szCs w:val="28"/>
        </w:rPr>
        <w:t>полугодовое (один раз в полгода)</w:t>
      </w:r>
      <w:r w:rsidR="00342D28" w:rsidRPr="00BD2FAD">
        <w:rPr>
          <w:rFonts w:ascii="Times New Roman" w:hAnsi="Times New Roman" w:cs="Times New Roman"/>
          <w:sz w:val="28"/>
          <w:szCs w:val="28"/>
        </w:rPr>
        <w:t>.</w:t>
      </w:r>
      <w:r w:rsidR="00CB43BC">
        <w:rPr>
          <w:rFonts w:ascii="Times New Roman" w:hAnsi="Times New Roman" w:cs="Times New Roman"/>
          <w:sz w:val="28"/>
          <w:szCs w:val="28"/>
        </w:rPr>
        <w:t xml:space="preserve"> Перечень работ может быть изменен. Данный перечень работ представлен при размещении СБИ на одном сервере.</w:t>
      </w:r>
    </w:p>
    <w:p w14:paraId="0EF3C8CD" w14:textId="06FCE59D" w:rsidR="008F21F7" w:rsidRPr="00BD2FAD" w:rsidRDefault="008F21F7" w:rsidP="00A1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AFE0F" w14:textId="39952D52" w:rsidR="006165B4" w:rsidRPr="00BD2FAD" w:rsidRDefault="00AA41D6" w:rsidP="003B1873">
      <w:pPr>
        <w:pStyle w:val="1"/>
      </w:pPr>
      <w:bookmarkStart w:id="0" w:name="_Toc104801934"/>
      <w:r w:rsidRPr="00BD2FAD">
        <w:t>Сервер хранения</w:t>
      </w:r>
      <w:r w:rsidR="003812AF">
        <w:t xml:space="preserve">, распознания </w:t>
      </w:r>
      <w:r w:rsidRPr="00BD2FAD">
        <w:t>и синхронизации данных</w:t>
      </w:r>
      <w:bookmarkEnd w:id="0"/>
    </w:p>
    <w:p w14:paraId="2F13F856" w14:textId="6388D5A4" w:rsidR="00154A62" w:rsidRPr="00BD2FAD" w:rsidRDefault="00154A62" w:rsidP="00A1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9C609" w14:textId="1876534E" w:rsidR="001C3AAD" w:rsidRPr="00BD2FAD" w:rsidRDefault="001C3AAD" w:rsidP="00075A6A">
      <w:pPr>
        <w:pStyle w:val="2"/>
        <w:numPr>
          <w:ilvl w:val="1"/>
          <w:numId w:val="12"/>
        </w:numPr>
      </w:pPr>
      <w:bookmarkStart w:id="1" w:name="_Toc104801935"/>
      <w:r w:rsidRPr="00BD2FAD">
        <w:t>С</w:t>
      </w:r>
      <w:r w:rsidR="00CC3475" w:rsidRPr="00BD2FAD">
        <w:t xml:space="preserve">остав работ по регламенту ТО </w:t>
      </w:r>
      <w:r w:rsidRPr="00BD2FAD">
        <w:t>(</w:t>
      </w:r>
      <w:r w:rsidR="004914DE" w:rsidRPr="00BD2FAD">
        <w:t>полугодовое</w:t>
      </w:r>
      <w:r w:rsidRPr="00BD2FAD">
        <w:t>):</w:t>
      </w:r>
      <w:bookmarkEnd w:id="1"/>
    </w:p>
    <w:p w14:paraId="1F8F18FB" w14:textId="77777777" w:rsidR="0042671A" w:rsidRPr="0042671A" w:rsidRDefault="0042671A" w:rsidP="0042671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8E2949" w:rsidRPr="00AD12FE" w14:paraId="38ADF30D" w14:textId="77777777" w:rsidTr="008E2949">
        <w:tc>
          <w:tcPr>
            <w:tcW w:w="4634" w:type="dxa"/>
          </w:tcPr>
          <w:p w14:paraId="132E8DD4" w14:textId="67180992" w:rsidR="008E2949" w:rsidRPr="00433619" w:rsidRDefault="008E2949" w:rsidP="00A1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Работы, проводимые исполнителем</w:t>
            </w:r>
          </w:p>
        </w:tc>
        <w:tc>
          <w:tcPr>
            <w:tcW w:w="4634" w:type="dxa"/>
          </w:tcPr>
          <w:p w14:paraId="7C03CBCA" w14:textId="20340ADA" w:rsidR="008E2949" w:rsidRPr="00433619" w:rsidRDefault="008E2949" w:rsidP="00A1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Работы, проводимые заказчиком</w:t>
            </w:r>
          </w:p>
        </w:tc>
      </w:tr>
      <w:tr w:rsidR="008E2949" w:rsidRPr="00AD12FE" w14:paraId="1F4F9CFA" w14:textId="77777777" w:rsidTr="008E2949">
        <w:tc>
          <w:tcPr>
            <w:tcW w:w="4634" w:type="dxa"/>
          </w:tcPr>
          <w:p w14:paraId="04E34131" w14:textId="792325E7" w:rsidR="00FF2C84" w:rsidRPr="00433619" w:rsidRDefault="00FF2C84" w:rsidP="00FF2C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Проверка ведения записи данных на дисковые накопители (MySQL)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CC0662" w14:textId="3581982E" w:rsidR="00FF2C84" w:rsidRPr="00433619" w:rsidRDefault="00FF2C84" w:rsidP="00FF2C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Проверка журналов ошибок за предшествующий период времени (MySQL)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8D5D8D" w14:textId="77D36CE2" w:rsidR="00FF2C84" w:rsidRPr="00433619" w:rsidRDefault="00FF2C84" w:rsidP="00FF2C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 xml:space="preserve">- Проверка дисковых накопителей на наличие свободного места (при необходимости очистка БД </w:t>
            </w:r>
            <w:r w:rsidRPr="00433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MySQL</w:t>
            </w: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корректировка скриптов очистки)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BE8F05" w14:textId="26F4EE51" w:rsidR="00CC3475" w:rsidRPr="00433619" w:rsidRDefault="00CC3475" w:rsidP="00A1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54AA" w:rsidRPr="004336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Проверка установленных системных параметров и настроек программного обеспечения (BES</w:t>
            </w:r>
            <w:r w:rsidR="002C44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447B" w:rsidRPr="002C4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BGS</w:t>
            </w:r>
            <w:r w:rsidR="002C447B" w:rsidRPr="002C44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4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BTS</w:t>
            </w:r>
            <w:r w:rsidR="002C447B" w:rsidRPr="002C44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4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BMS</w:t>
            </w:r>
            <w:r w:rsidR="002C447B" w:rsidRPr="002C44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4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BVS</w:t>
            </w:r>
            <w:r w:rsidR="002C447B" w:rsidRPr="002C44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4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BCS</w:t>
            </w:r>
            <w:r w:rsidR="002C447B" w:rsidRPr="002C44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 xml:space="preserve"> BSS, MySQL)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8DF828" w14:textId="0FAB4793" w:rsidR="00CC3475" w:rsidRPr="00433619" w:rsidRDefault="00B55DD0" w:rsidP="00A10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54AA" w:rsidRPr="004336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интеграции БД </w:t>
            </w:r>
            <w:r w:rsidR="002C447B">
              <w:rPr>
                <w:rFonts w:ascii="Times New Roman" w:hAnsi="Times New Roman" w:cs="Times New Roman"/>
                <w:sz w:val="28"/>
                <w:szCs w:val="28"/>
              </w:rPr>
              <w:t xml:space="preserve">СБИ </w:t>
            </w:r>
            <w:r w:rsidR="00CC3475" w:rsidRPr="00433619">
              <w:rPr>
                <w:rFonts w:ascii="Times New Roman" w:hAnsi="Times New Roman" w:cs="Times New Roman"/>
                <w:sz w:val="28"/>
                <w:szCs w:val="28"/>
              </w:rPr>
              <w:t>со СКУД и другими системами.</w:t>
            </w:r>
          </w:p>
          <w:p w14:paraId="64D8A9DB" w14:textId="2377D0B2" w:rsidR="008E2949" w:rsidRPr="00433619" w:rsidRDefault="00283BAA" w:rsidP="00A10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46D63" w:rsidRPr="0043361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8E2949" w:rsidRPr="00433619">
              <w:rPr>
                <w:rFonts w:ascii="Times New Roman" w:hAnsi="Times New Roman" w:cs="Times New Roman"/>
                <w:sz w:val="28"/>
                <w:szCs w:val="28"/>
              </w:rPr>
              <w:t>обновлений программного обеспечения (при необходимости)</w:t>
            </w:r>
            <w:r w:rsidR="00837FE4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521E81" w14:textId="4BE3FB85" w:rsidR="00FF2C84" w:rsidRPr="00433619" w:rsidRDefault="00FF2C84" w:rsidP="00EA6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Запись результатов выполненных работ в журнале регистрации работ по техническому обслуживанию.</w:t>
            </w:r>
          </w:p>
        </w:tc>
        <w:tc>
          <w:tcPr>
            <w:tcW w:w="4634" w:type="dxa"/>
          </w:tcPr>
          <w:p w14:paraId="695A3D09" w14:textId="6938B394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Проведение внешнего осмотра на соответствие индикации режимам работы, отсутствие повреждений, надежность установки или крепления и т.п.</w:t>
            </w:r>
          </w:p>
          <w:p w14:paraId="45E47163" w14:textId="7382DA96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Удаление пыли и загрязнений с поверхности оборудования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192CDE" w14:textId="2D7FBE4B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Разборка корпуса и внутренний осмотр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DB20C7" w14:textId="3F4E27EE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Удаление пыли и загрязнений внутри корпуса с применением при необходимости специальных чистящих средств, пылесосов, баллончиков со сжатым воздухом и т.п.</w:t>
            </w:r>
          </w:p>
          <w:p w14:paraId="20857439" w14:textId="0B23DE2D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Проверка состояния систем охлаждения (вентиляторов), при необходимости, чистка или замена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C860FC" w14:textId="30960560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Чистка клавиатур и манипуляторов типа «мышь»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3D78D1" w14:textId="21B4F40D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Проверка исправности и надежности подключения разъемов и кабелей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50B887" w14:textId="399DFD0B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Проверка работы при отключении сетевого питания (при наличии блока бесперебойного питания)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55E1BB" w14:textId="36D8512E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Сборка корпуса и проверка работоспособности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C94C1F" w14:textId="0E77BC51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Проверка на наличие вирусов антивирусной программой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7A0BBE" w14:textId="2A0F7AD9" w:rsidR="00843B26" w:rsidRPr="00433619" w:rsidRDefault="00843B26" w:rsidP="0084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Проверка дисковых накопителей на наличие сбоев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2140A1" w14:textId="2E53193B" w:rsidR="00843B26" w:rsidRPr="00433619" w:rsidRDefault="00843B26" w:rsidP="00433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Измерение сопротивления заземления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873017" w14:textId="0529B433" w:rsidR="00843B26" w:rsidRPr="00433619" w:rsidRDefault="00843B26" w:rsidP="00433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Проверка наличия эксплуатационно-технической документации</w:t>
            </w:r>
            <w:r w:rsidR="00342D28" w:rsidRPr="00433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68FA1A" w14:textId="67DECB1D" w:rsidR="004B6626" w:rsidRPr="00433619" w:rsidRDefault="00843B26" w:rsidP="00433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19">
              <w:rPr>
                <w:rFonts w:ascii="Times New Roman" w:hAnsi="Times New Roman" w:cs="Times New Roman"/>
                <w:sz w:val="28"/>
                <w:szCs w:val="28"/>
              </w:rPr>
              <w:t>- Запись результатов выполненных работ в журнале регистрации работ по техническому обслуживанию.</w:t>
            </w:r>
          </w:p>
        </w:tc>
      </w:tr>
    </w:tbl>
    <w:p w14:paraId="3D462777" w14:textId="7E1DB1D9" w:rsidR="003812AF" w:rsidRDefault="003812AF" w:rsidP="003812AF">
      <w:pPr>
        <w:rPr>
          <w:rFonts w:ascii="Times New Roman" w:hAnsi="Times New Roman" w:cs="Times New Roman"/>
        </w:rPr>
      </w:pPr>
    </w:p>
    <w:p w14:paraId="543CCFDC" w14:textId="77777777" w:rsidR="003812AF" w:rsidRDefault="00381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F6D66D" w14:textId="4D3A0842" w:rsidR="00DD546F" w:rsidRPr="008426F3" w:rsidRDefault="00DD546F" w:rsidP="003B1873">
      <w:pPr>
        <w:pStyle w:val="1"/>
      </w:pPr>
      <w:bookmarkStart w:id="2" w:name="_Toc104801936"/>
      <w:r w:rsidRPr="008426F3">
        <w:lastRenderedPageBreak/>
        <w:t xml:space="preserve">Камера биометрической </w:t>
      </w:r>
      <w:r w:rsidR="006672A1" w:rsidRPr="008426F3">
        <w:t>идентификации</w:t>
      </w:r>
      <w:bookmarkEnd w:id="2"/>
    </w:p>
    <w:p w14:paraId="3193175C" w14:textId="77777777" w:rsidR="00DD546F" w:rsidRPr="008426F3" w:rsidRDefault="00DD546F" w:rsidP="00DD546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85F758" w14:textId="66110F13" w:rsidR="00DD546F" w:rsidRPr="008426F3" w:rsidRDefault="00DD546F" w:rsidP="003B1873">
      <w:pPr>
        <w:pStyle w:val="2"/>
        <w:numPr>
          <w:ilvl w:val="1"/>
          <w:numId w:val="12"/>
        </w:numPr>
      </w:pPr>
      <w:bookmarkStart w:id="3" w:name="_Toc104801937"/>
      <w:r w:rsidRPr="008426F3">
        <w:t>Состав работ по регламенту ТО (полугодовое):</w:t>
      </w:r>
      <w:bookmarkEnd w:id="3"/>
    </w:p>
    <w:p w14:paraId="0CABA99D" w14:textId="0B9C5963" w:rsidR="00DD546F" w:rsidRPr="008426F3" w:rsidRDefault="00DD546F" w:rsidP="00DD54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DD546F" w:rsidRPr="008426F3" w14:paraId="68432570" w14:textId="77777777" w:rsidTr="00DD546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0186" w14:textId="77777777" w:rsidR="00DD546F" w:rsidRPr="008426F3" w:rsidRDefault="00DD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Работы, проводимые исполнителем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CDC" w14:textId="77777777" w:rsidR="00DD546F" w:rsidRPr="008426F3" w:rsidRDefault="00DD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Работы, проводимые заказчиком</w:t>
            </w:r>
          </w:p>
        </w:tc>
      </w:tr>
      <w:tr w:rsidR="00DD546F" w:rsidRPr="008426F3" w14:paraId="50C6514D" w14:textId="77777777" w:rsidTr="00DD546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633A" w14:textId="69D83EE7" w:rsidR="00DD546F" w:rsidRPr="008426F3" w:rsidRDefault="00DD5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 xml:space="preserve">- Проверка (из клиента </w:t>
            </w:r>
            <w:r w:rsidR="003812AF">
              <w:rPr>
                <w:rFonts w:ascii="Times New Roman" w:hAnsi="Times New Roman" w:cs="Times New Roman"/>
                <w:sz w:val="28"/>
                <w:szCs w:val="28"/>
              </w:rPr>
              <w:t>СБИ</w:t>
            </w: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) настроек каналов распознавания, визуальная проверка настроек зоны распознавания, а также соответствие расположения точек для стереоканала распознавания</w:t>
            </w:r>
            <w:r w:rsidR="00B705C1" w:rsidRPr="00842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B26EB8" w:rsidRPr="008426F3">
              <w:rPr>
                <w:rFonts w:ascii="Times New Roman" w:hAnsi="Times New Roman" w:cs="Times New Roman"/>
                <w:sz w:val="28"/>
                <w:szCs w:val="28"/>
              </w:rPr>
              <w:t xml:space="preserve"> настройка и</w:t>
            </w: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 xml:space="preserve"> калибровка моно</w:t>
            </w:r>
            <w:r w:rsidR="00B705C1" w:rsidRPr="008426F3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стереоканала распознавания</w:t>
            </w:r>
            <w:r w:rsidR="00B705C1" w:rsidRPr="0084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(под калибровкой подразумевается подстройка положения камеры, фокусного расстояния, глубины резкости и других параметров камеры, а также настройка моно-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стереоканала распознавания).</w:t>
            </w:r>
          </w:p>
          <w:p w14:paraId="0FD995B1" w14:textId="7DECFDD3" w:rsidR="00DD546F" w:rsidRPr="008426F3" w:rsidRDefault="00DD5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Установка обновлений программного обеспечения (при необходимости).</w:t>
            </w:r>
          </w:p>
          <w:p w14:paraId="5028D88F" w14:textId="77777777" w:rsidR="00DD546F" w:rsidRPr="008426F3" w:rsidRDefault="00DD5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Запись результатов выполненных работ в журнале регистрации работ по техническому обслуживанию.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B85F" w14:textId="73FCE276" w:rsidR="00DD546F" w:rsidRPr="008426F3" w:rsidRDefault="00DD5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Визуальная (по монитору) проверка отсутствия загрязнений объектива или защитного стекла, при необходимости, удаление пыли и загрязнений с объектива (защитного стекла) с использованием специальных чистящих средств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0A43B1" w14:textId="759067F0" w:rsidR="00DD546F" w:rsidRPr="008426F3" w:rsidRDefault="00DD546F" w:rsidP="00DD5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Проведение внешнего осмотра на отсутствие повреждений, загрязнение объектива или защитного стекла, надежность крепления и т.п</w:t>
            </w:r>
            <w:r w:rsidR="006672A1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D3AE72" w14:textId="0180722F" w:rsidR="00DD546F" w:rsidRPr="008426F3" w:rsidRDefault="00DD546F" w:rsidP="00DD5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Удаление пыли и загрязнений с внешних поверхностей, в том числе с объектива (защитного стекла) с использованием специальных чистящих средств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E9F32C" w14:textId="6DA8505C" w:rsidR="00DD546F" w:rsidRPr="008426F3" w:rsidRDefault="00DD546F" w:rsidP="00DD5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исправности и надежности присоединения кабелей, контактов разъемов и винтовых колодок, при необходимости, затяжка винтов, очистка контактов, замена разъемов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746833" w14:textId="7A9BF8E8" w:rsidR="00DD546F" w:rsidRPr="008426F3" w:rsidRDefault="00DD546F" w:rsidP="00DD5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Измерение сопротивления заземления (при питании камеры от сети 220 В)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7B97C9" w14:textId="01E3780B" w:rsidR="00DD546F" w:rsidRPr="008426F3" w:rsidRDefault="00DD546F" w:rsidP="00DD5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наличия эксплуатационно-технической документации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95E6DC" w14:textId="6522C961" w:rsidR="00DD546F" w:rsidRPr="008426F3" w:rsidRDefault="00DD5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Запись результатов выполненных работ в журнале регистрации работ по техническому обслуживанию.</w:t>
            </w:r>
          </w:p>
        </w:tc>
      </w:tr>
    </w:tbl>
    <w:p w14:paraId="7BA0A255" w14:textId="77777777" w:rsidR="00DD546F" w:rsidRDefault="00DD5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1C97FF" w14:textId="7E08CEEA" w:rsidR="00154A62" w:rsidRPr="008426F3" w:rsidRDefault="006B6ED9" w:rsidP="003B1873">
      <w:pPr>
        <w:pStyle w:val="1"/>
      </w:pPr>
      <w:bookmarkStart w:id="4" w:name="_Toc104801938"/>
      <w:r w:rsidRPr="008426F3">
        <w:lastRenderedPageBreak/>
        <w:t>Сервер хранения данных для видеороликов</w:t>
      </w:r>
      <w:bookmarkEnd w:id="4"/>
    </w:p>
    <w:p w14:paraId="6294867F" w14:textId="77777777" w:rsidR="00154A62" w:rsidRPr="008426F3" w:rsidRDefault="00154A62" w:rsidP="005324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6D2DAED" w14:textId="6D1FD1C6" w:rsidR="006B6ED9" w:rsidRPr="008426F3" w:rsidRDefault="006B6ED9" w:rsidP="003B1873">
      <w:pPr>
        <w:pStyle w:val="2"/>
        <w:numPr>
          <w:ilvl w:val="1"/>
          <w:numId w:val="12"/>
        </w:numPr>
      </w:pPr>
      <w:bookmarkStart w:id="5" w:name="_Toc104801939"/>
      <w:r w:rsidRPr="008426F3">
        <w:t>Состав работ по регламенту ТО (</w:t>
      </w:r>
      <w:r w:rsidR="004914DE" w:rsidRPr="008426F3">
        <w:t>полугодовое</w:t>
      </w:r>
      <w:r w:rsidRPr="008426F3">
        <w:t>):</w:t>
      </w:r>
      <w:bookmarkEnd w:id="5"/>
    </w:p>
    <w:p w14:paraId="521C7273" w14:textId="77777777" w:rsidR="0042671A" w:rsidRPr="008426F3" w:rsidRDefault="0042671A" w:rsidP="004267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6B6ED9" w:rsidRPr="008426F3" w14:paraId="58B0073D" w14:textId="77777777" w:rsidTr="00BA3FE7">
        <w:tc>
          <w:tcPr>
            <w:tcW w:w="4634" w:type="dxa"/>
          </w:tcPr>
          <w:p w14:paraId="22259FC0" w14:textId="77777777" w:rsidR="006B6ED9" w:rsidRPr="008426F3" w:rsidRDefault="006B6ED9" w:rsidP="00A1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Работы, проводимые исполнителем</w:t>
            </w:r>
          </w:p>
        </w:tc>
        <w:tc>
          <w:tcPr>
            <w:tcW w:w="4634" w:type="dxa"/>
          </w:tcPr>
          <w:p w14:paraId="186E4093" w14:textId="77777777" w:rsidR="006B6ED9" w:rsidRPr="008426F3" w:rsidRDefault="006B6ED9" w:rsidP="00A1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Работы, проводимые заказчиком</w:t>
            </w:r>
          </w:p>
        </w:tc>
      </w:tr>
      <w:tr w:rsidR="006B6ED9" w:rsidRPr="008426F3" w14:paraId="26A8BEC6" w14:textId="77777777" w:rsidTr="00BA3FE7">
        <w:tc>
          <w:tcPr>
            <w:tcW w:w="4634" w:type="dxa"/>
          </w:tcPr>
          <w:p w14:paraId="7B0E35B0" w14:textId="7E5BA516" w:rsidR="00F40F12" w:rsidRPr="008426F3" w:rsidRDefault="00F40F12" w:rsidP="00F40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ведения записи видеороликов на дисковые накопители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2E97C5" w14:textId="51C61EAC" w:rsidR="00F40F12" w:rsidRPr="008426F3" w:rsidRDefault="00F40F12" w:rsidP="00F40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журналов ошибок за предшествующий период времени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816410" w14:textId="11AB6C43" w:rsidR="00F40F12" w:rsidRPr="008426F3" w:rsidRDefault="00F40F12" w:rsidP="00F40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дисковых накопителей на наличие свободного места (при необходимости очистка и корректировка скриптов очистки)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E8B19F" w14:textId="5762DAFB" w:rsidR="00F40F12" w:rsidRPr="008426F3" w:rsidRDefault="00F40F12" w:rsidP="00F40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исправности дисковых накопителей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B2FF88" w14:textId="39DB02FD" w:rsidR="00F40F12" w:rsidRPr="008426F3" w:rsidRDefault="00F40F12" w:rsidP="00A1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настроек программного обеспечения по обеспечению записи видеороликов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221C63" w14:textId="1E20E146" w:rsidR="00555A3C" w:rsidRPr="008426F3" w:rsidRDefault="00555A3C" w:rsidP="00A1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54AA" w:rsidRPr="008426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Установка обновлений программного обеспечения (при необходимости)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3F9B9B" w14:textId="7BE53087" w:rsidR="006B6ED9" w:rsidRPr="008426F3" w:rsidRDefault="00555A3C" w:rsidP="00A10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54AA" w:rsidRPr="008426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Запись результатов выполненных работ в журнале регистрации работ по техническому обслуживанию.</w:t>
            </w:r>
          </w:p>
        </w:tc>
        <w:tc>
          <w:tcPr>
            <w:tcW w:w="4634" w:type="dxa"/>
          </w:tcPr>
          <w:p w14:paraId="5BC0DAD9" w14:textId="7D89E436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Проведение внешнего осмотра на соответствие индикации режимам работы, отсутствие повреждений, надежность установки или крепления и т.п.</w:t>
            </w:r>
          </w:p>
          <w:p w14:paraId="1098A6DA" w14:textId="6C2EBD42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Удаление пыли и загрязнений с поверхности оборудования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EE97C1" w14:textId="4AF9CC2B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Разборка корпуса и внутренний осмотр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407306" w14:textId="2E04DA4A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Удаление пыли и загрязнений внутри корпуса с применением при необходимости специальных чистящих средств, пылесосов, баллончиков со сжатым воздухом и т.п.</w:t>
            </w:r>
          </w:p>
          <w:p w14:paraId="64897196" w14:textId="7F792299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состояния систем охлаждения (вентиляторов), при необходимости, чистка или замена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D7817B" w14:textId="2CE10FAF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Чистка клавиатур и манипуляторов типа «мышь»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8EF411" w14:textId="5941D530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исправности и надежности подключения разъемов и кабелей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362CB6" w14:textId="096D9DDE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работы при отключении сетевого питания (при наличии блока бесперебойного питания)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2F2AFA" w14:textId="4548D1E4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Сборка корпуса и проверка работоспособности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906930" w14:textId="0D549E69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на наличие вирусов антивирусной программой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2038D2" w14:textId="7D1D7C8B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дисковых накопителей на наличие сбоев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3096B9" w14:textId="02AA241D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Измерение сопротивления заземления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37AEE8" w14:textId="09C91267" w:rsidR="009F202A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наличия эксплуатационно-технической документации</w:t>
            </w:r>
            <w:r w:rsidR="00520AB7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7FB754" w14:textId="4B45C1E0" w:rsidR="006B6ED9" w:rsidRPr="008426F3" w:rsidRDefault="009F202A" w:rsidP="009F20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Запись результатов выполненных работ в журнале регистрации работ по техническому обслуживанию.</w:t>
            </w:r>
          </w:p>
        </w:tc>
      </w:tr>
    </w:tbl>
    <w:p w14:paraId="09582761" w14:textId="089EE58E" w:rsidR="00CD2C35" w:rsidRPr="008426F3" w:rsidRDefault="00CD2C35" w:rsidP="003B1873">
      <w:pPr>
        <w:pStyle w:val="1"/>
      </w:pPr>
      <w:bookmarkStart w:id="6" w:name="_Toc104801940"/>
      <w:r w:rsidRPr="008426F3">
        <w:lastRenderedPageBreak/>
        <w:t xml:space="preserve">АРМ </w:t>
      </w:r>
      <w:r w:rsidR="008B5C6B" w:rsidRPr="008426F3">
        <w:t>О</w:t>
      </w:r>
      <w:r w:rsidRPr="008426F3">
        <w:t>ператора</w:t>
      </w:r>
      <w:bookmarkEnd w:id="6"/>
    </w:p>
    <w:p w14:paraId="2FD9428E" w14:textId="77777777" w:rsidR="00CD2C35" w:rsidRPr="008426F3" w:rsidRDefault="00CD2C35" w:rsidP="005324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DB02ED" w14:textId="6F3543C7" w:rsidR="00CD2C35" w:rsidRPr="008426F3" w:rsidRDefault="00555A3C" w:rsidP="003B1873">
      <w:pPr>
        <w:pStyle w:val="2"/>
        <w:numPr>
          <w:ilvl w:val="1"/>
          <w:numId w:val="12"/>
        </w:numPr>
      </w:pPr>
      <w:bookmarkStart w:id="7" w:name="_Toc104801941"/>
      <w:r w:rsidRPr="008426F3">
        <w:t xml:space="preserve">Состав работ по регламенту ТО </w:t>
      </w:r>
      <w:r w:rsidR="00CD2C35" w:rsidRPr="008426F3">
        <w:t>(</w:t>
      </w:r>
      <w:r w:rsidR="004914DE" w:rsidRPr="008426F3">
        <w:t>полугодовое</w:t>
      </w:r>
      <w:r w:rsidR="00CD2C35" w:rsidRPr="008426F3">
        <w:t>):</w:t>
      </w:r>
      <w:bookmarkEnd w:id="7"/>
    </w:p>
    <w:p w14:paraId="33B789F1" w14:textId="77777777" w:rsidR="0042671A" w:rsidRPr="008426F3" w:rsidRDefault="0042671A" w:rsidP="004267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CD2C35" w:rsidRPr="008426F3" w14:paraId="343E7A6D" w14:textId="77777777" w:rsidTr="00BA3FE7">
        <w:tc>
          <w:tcPr>
            <w:tcW w:w="4634" w:type="dxa"/>
          </w:tcPr>
          <w:p w14:paraId="390C008F" w14:textId="77777777" w:rsidR="00CD2C35" w:rsidRPr="008426F3" w:rsidRDefault="00CD2C35" w:rsidP="00A1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Работы, проводимые исполнителем</w:t>
            </w:r>
          </w:p>
        </w:tc>
        <w:tc>
          <w:tcPr>
            <w:tcW w:w="4634" w:type="dxa"/>
          </w:tcPr>
          <w:p w14:paraId="1C7E4C36" w14:textId="77777777" w:rsidR="00CD2C35" w:rsidRPr="008426F3" w:rsidRDefault="00CD2C35" w:rsidP="00A1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Работы, проводимые заказчиком</w:t>
            </w:r>
          </w:p>
        </w:tc>
      </w:tr>
      <w:tr w:rsidR="00CD2C35" w:rsidRPr="008426F3" w14:paraId="0A2583F1" w14:textId="77777777" w:rsidTr="00BA3FE7">
        <w:tc>
          <w:tcPr>
            <w:tcW w:w="4634" w:type="dxa"/>
          </w:tcPr>
          <w:p w14:paraId="6BE46167" w14:textId="2A98CB7C" w:rsidR="006C7A36" w:rsidRPr="008426F3" w:rsidRDefault="006C7A36" w:rsidP="006C7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 xml:space="preserve">- Проверка работы и корректное отображение данных в клиенте АРМ </w:t>
            </w:r>
            <w:r w:rsidR="006A2DC4" w:rsidRPr="008426F3">
              <w:rPr>
                <w:rFonts w:ascii="Times New Roman" w:hAnsi="Times New Roman" w:cs="Times New Roman"/>
                <w:sz w:val="28"/>
                <w:szCs w:val="28"/>
              </w:rPr>
              <w:t>Оператора.</w:t>
            </w:r>
          </w:p>
          <w:p w14:paraId="28693445" w14:textId="1D7E2697" w:rsidR="00A42A5E" w:rsidRPr="008426F3" w:rsidRDefault="00A42A5E" w:rsidP="00A1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Обход и генерация событий по всем камерам с последующей проверкой корректности отображения в клиенте АРМ Оператора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0711E8" w14:textId="18B8918C" w:rsidR="00A42A5E" w:rsidRPr="008426F3" w:rsidRDefault="00A42A5E" w:rsidP="00A10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дисковых накопителей на наличие свободного места (при необходимости очистка и корректировка скриптов очистки)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46DF21" w14:textId="68AF84C0" w:rsidR="00A42A5E" w:rsidRPr="008426F3" w:rsidRDefault="00A42A5E" w:rsidP="00A10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настроек АРМ Оператора.</w:t>
            </w:r>
          </w:p>
          <w:p w14:paraId="5AEAB367" w14:textId="77777777" w:rsidR="00A42A5E" w:rsidRPr="008426F3" w:rsidRDefault="00A42A5E" w:rsidP="00A10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Установка обновлений программного обеспечения (при необходимости).</w:t>
            </w:r>
          </w:p>
          <w:p w14:paraId="07A0D363" w14:textId="57AF1C5F" w:rsidR="00CD2C35" w:rsidRPr="008426F3" w:rsidRDefault="00A42A5E" w:rsidP="001145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Запись результатов выполненных работ в журнале регистрации работ по техническому обслуж</w:t>
            </w:r>
            <w:r w:rsidR="003812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ванию.</w:t>
            </w:r>
          </w:p>
        </w:tc>
        <w:tc>
          <w:tcPr>
            <w:tcW w:w="4634" w:type="dxa"/>
          </w:tcPr>
          <w:p w14:paraId="5BC0AAE6" w14:textId="43B080D5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Проведение внешнего осмотра на соответствие индикации режимам работы, отсутствие повреждений, надежность установки или крепления и т.п.</w:t>
            </w:r>
          </w:p>
          <w:p w14:paraId="09693172" w14:textId="2F1B2DC0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Удаление пыли и загрязнений с поверхности оборудования.</w:t>
            </w:r>
          </w:p>
          <w:p w14:paraId="105C7A32" w14:textId="0882CF54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Разборка корпуса и внутренний осмотр.</w:t>
            </w:r>
          </w:p>
          <w:p w14:paraId="46C87DA5" w14:textId="0089DB58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Удаление пыли и загрязнений внутри корпуса с применением при необходимости специальных чистящих средств, пылесосов, баллончиков со сжатым воздухом и т.п.</w:t>
            </w:r>
          </w:p>
          <w:p w14:paraId="14890699" w14:textId="72BB24A2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состояния систем охлаждения (вентиляторов), при необходимости, чистка или замена.</w:t>
            </w:r>
          </w:p>
          <w:p w14:paraId="67CEE562" w14:textId="17935D45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Чистка клавиатур и манипуляторов типа «мышь».</w:t>
            </w:r>
          </w:p>
          <w:p w14:paraId="0742DD96" w14:textId="12D18536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исправности и надежности подключения разъемов и кабелей.</w:t>
            </w:r>
          </w:p>
          <w:p w14:paraId="2B3B7612" w14:textId="3744C3F8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работы при отключении сетевого питания (при наличии блока бесперебойного питания).</w:t>
            </w:r>
          </w:p>
          <w:p w14:paraId="7E8C15B8" w14:textId="104BA2C8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Сборка корпуса и проверка работоспособности.</w:t>
            </w:r>
          </w:p>
          <w:p w14:paraId="2470E6BC" w14:textId="72DFF672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на наличие вирусов антивирусной программой.</w:t>
            </w:r>
          </w:p>
          <w:p w14:paraId="1A508F91" w14:textId="7FEB6E9F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дисковых накопителей на наличие сбоев.</w:t>
            </w:r>
          </w:p>
          <w:p w14:paraId="1FA07C47" w14:textId="42DF6470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Измерение сопротивления заземления.</w:t>
            </w:r>
          </w:p>
          <w:p w14:paraId="514402D6" w14:textId="77777777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Проверка наличия эксплуатационно-технической документации.</w:t>
            </w:r>
          </w:p>
          <w:p w14:paraId="4A7F2118" w14:textId="5B7C71B8" w:rsidR="00520AB7" w:rsidRPr="008426F3" w:rsidRDefault="00520AB7" w:rsidP="00520A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Запись результатов выполненных работ в журнале регистрации работ по техническому обслуживанию.</w:t>
            </w:r>
          </w:p>
        </w:tc>
      </w:tr>
    </w:tbl>
    <w:p w14:paraId="58D2BF59" w14:textId="5CF081A1" w:rsidR="008B5C6B" w:rsidRPr="008426F3" w:rsidRDefault="008B5C6B" w:rsidP="003B1873">
      <w:pPr>
        <w:pStyle w:val="1"/>
      </w:pPr>
      <w:bookmarkStart w:id="8" w:name="_Toc104801942"/>
      <w:r w:rsidRPr="008426F3">
        <w:lastRenderedPageBreak/>
        <w:t>АРМ Мониторинга Гостей</w:t>
      </w:r>
      <w:bookmarkEnd w:id="8"/>
      <w:r w:rsidR="00952C39">
        <w:t xml:space="preserve"> (при наличии)</w:t>
      </w:r>
    </w:p>
    <w:p w14:paraId="58E0BA42" w14:textId="77777777" w:rsidR="008B5C6B" w:rsidRPr="008426F3" w:rsidRDefault="008B5C6B" w:rsidP="00A1045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40564F4B" w14:textId="3159D1F5" w:rsidR="008B5C6B" w:rsidRPr="008426F3" w:rsidRDefault="00555A3C" w:rsidP="003B1873">
      <w:pPr>
        <w:pStyle w:val="2"/>
        <w:numPr>
          <w:ilvl w:val="1"/>
          <w:numId w:val="12"/>
        </w:numPr>
      </w:pPr>
      <w:bookmarkStart w:id="9" w:name="_Toc104801943"/>
      <w:r w:rsidRPr="008426F3">
        <w:t>Состав работ по регламенту ТО</w:t>
      </w:r>
      <w:r w:rsidR="008B5C6B" w:rsidRPr="008426F3">
        <w:t xml:space="preserve"> (</w:t>
      </w:r>
      <w:r w:rsidR="004914DE" w:rsidRPr="008426F3">
        <w:t>полугодовое</w:t>
      </w:r>
      <w:r w:rsidR="008B5C6B" w:rsidRPr="008426F3">
        <w:t>):</w:t>
      </w:r>
      <w:bookmarkEnd w:id="9"/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8B5C6B" w:rsidRPr="008426F3" w14:paraId="0464E144" w14:textId="77777777" w:rsidTr="00BA3FE7">
        <w:tc>
          <w:tcPr>
            <w:tcW w:w="4634" w:type="dxa"/>
          </w:tcPr>
          <w:p w14:paraId="4A2CB781" w14:textId="77777777" w:rsidR="008B5C6B" w:rsidRPr="008426F3" w:rsidRDefault="008B5C6B" w:rsidP="00A1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Работы, проводимые исполнителем</w:t>
            </w:r>
          </w:p>
        </w:tc>
        <w:tc>
          <w:tcPr>
            <w:tcW w:w="4634" w:type="dxa"/>
          </w:tcPr>
          <w:p w14:paraId="30889FBD" w14:textId="77777777" w:rsidR="008B5C6B" w:rsidRPr="008426F3" w:rsidRDefault="008B5C6B" w:rsidP="00A1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Работы, проводимые заказчиком</w:t>
            </w:r>
          </w:p>
        </w:tc>
      </w:tr>
      <w:tr w:rsidR="008B5C6B" w:rsidRPr="008426F3" w14:paraId="0EF983DA" w14:textId="77777777" w:rsidTr="00BA3FE7">
        <w:tc>
          <w:tcPr>
            <w:tcW w:w="4634" w:type="dxa"/>
          </w:tcPr>
          <w:p w14:paraId="0E8470FA" w14:textId="77777777" w:rsidR="001B3F38" w:rsidRPr="008426F3" w:rsidRDefault="001B3F38" w:rsidP="001B3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работы и корректное отображение данных в клиенте АРМ Оператора Мониторинга Гостей;</w:t>
            </w:r>
          </w:p>
          <w:p w14:paraId="199A53EC" w14:textId="14E87DD6" w:rsidR="00555A3C" w:rsidRPr="008426F3" w:rsidRDefault="00555A3C" w:rsidP="00A1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Обход и генерация событий по всем камерам с последующей проверкой корректности отображения в клиенте АРМ Мониторинга Гостей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9242A0" w14:textId="549BEDCC" w:rsidR="00555A3C" w:rsidRPr="008426F3" w:rsidRDefault="00555A3C" w:rsidP="00A10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дисковых накопителей на наличие свободного места (при необходимости очистка и корректировка скриптов очистки)</w:t>
            </w:r>
            <w:r w:rsidR="00342D28" w:rsidRPr="0084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A4A868" w14:textId="5F5682E5" w:rsidR="00555A3C" w:rsidRPr="008426F3" w:rsidRDefault="00555A3C" w:rsidP="00A10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настроек клиента АРМ Мониторинга Гостей.</w:t>
            </w:r>
          </w:p>
          <w:p w14:paraId="26238126" w14:textId="1CD96281" w:rsidR="008B5C6B" w:rsidRPr="008426F3" w:rsidRDefault="00283BAA" w:rsidP="00A10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B5C6B" w:rsidRPr="008426F3">
              <w:rPr>
                <w:rFonts w:ascii="Times New Roman" w:hAnsi="Times New Roman" w:cs="Times New Roman"/>
                <w:sz w:val="28"/>
                <w:szCs w:val="28"/>
              </w:rPr>
              <w:t>Установка обновлений программного обеспечения (при необходимости).</w:t>
            </w:r>
          </w:p>
          <w:p w14:paraId="3B1E6293" w14:textId="18A02B6B" w:rsidR="008B5C6B" w:rsidRPr="008426F3" w:rsidRDefault="00A42A5E" w:rsidP="001145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Запись результатов выполненных работ в журнале регистрации работ по техническому обслуживанию.</w:t>
            </w:r>
          </w:p>
        </w:tc>
        <w:tc>
          <w:tcPr>
            <w:tcW w:w="4634" w:type="dxa"/>
          </w:tcPr>
          <w:p w14:paraId="28FDD529" w14:textId="4566DD5D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Проведение внешнего осмотра на соответствие индикации режимам работы, отсутствие повреждений, надежность установки или крепления и т.п.</w:t>
            </w:r>
          </w:p>
          <w:p w14:paraId="2CE7613C" w14:textId="5CFF0269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Удаление пыли и загрязнений с поверхности оборудования.</w:t>
            </w:r>
          </w:p>
          <w:p w14:paraId="416F94DC" w14:textId="7A22FFAE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Разборка корпуса и внутренний осмотр.</w:t>
            </w:r>
          </w:p>
          <w:p w14:paraId="70AE8C8B" w14:textId="156E595C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Удаление пыли и загрязнений внутри корпуса с применением при необходимости специальных чистящих средств, пылесосов, баллончиков со сжатым воздухом и т.п.</w:t>
            </w:r>
          </w:p>
          <w:p w14:paraId="73529B6A" w14:textId="4B6ABB04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состояния систем охлаждения (вентиляторов), при необходимости, чистка или замена.</w:t>
            </w:r>
          </w:p>
          <w:p w14:paraId="43213981" w14:textId="784CED5E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Чистка клавиатур и манипуляторов типа «мышь».</w:t>
            </w:r>
          </w:p>
          <w:p w14:paraId="6CA7D769" w14:textId="0C327A68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исправности и надежности подключения разъемов и кабелей.</w:t>
            </w:r>
          </w:p>
          <w:p w14:paraId="7DFFD745" w14:textId="0773874C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работы при отключении сетевого питания (при наличии блока бесперебойного питания).</w:t>
            </w:r>
          </w:p>
          <w:p w14:paraId="30085BCA" w14:textId="77777777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Сборка корпуса и проверка работоспособности.</w:t>
            </w:r>
          </w:p>
          <w:p w14:paraId="1C052E29" w14:textId="6152F1EA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на наличие вирусов антивирусной программой.</w:t>
            </w:r>
          </w:p>
          <w:p w14:paraId="0DC88FF2" w14:textId="11F25CBE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дисковых накопителей на наличие сбоев.</w:t>
            </w:r>
          </w:p>
          <w:p w14:paraId="62470177" w14:textId="3FBEED91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Измерение сопротивления заземления.</w:t>
            </w:r>
          </w:p>
          <w:p w14:paraId="3C24E2C5" w14:textId="77777777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Проверка наличия эксплуатационно-технической документации.</w:t>
            </w:r>
          </w:p>
          <w:p w14:paraId="0A26D657" w14:textId="52AA1C23" w:rsidR="009C3B8E" w:rsidRPr="008426F3" w:rsidRDefault="009C3B8E" w:rsidP="009C3B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F3">
              <w:rPr>
                <w:rFonts w:ascii="Times New Roman" w:hAnsi="Times New Roman" w:cs="Times New Roman"/>
                <w:sz w:val="28"/>
                <w:szCs w:val="28"/>
              </w:rPr>
              <w:t>- Запись результатов выполненных работ в журнале регистрации работ по техническому обслуживанию.</w:t>
            </w:r>
          </w:p>
        </w:tc>
      </w:tr>
    </w:tbl>
    <w:p w14:paraId="38DA7D5E" w14:textId="49553E72" w:rsidR="002E10B0" w:rsidRPr="00634376" w:rsidRDefault="002E10B0" w:rsidP="002E3DC8">
      <w:pPr>
        <w:rPr>
          <w:rFonts w:ascii="Times New Roman" w:hAnsi="Times New Roman" w:cs="Times New Roman"/>
        </w:rPr>
      </w:pPr>
    </w:p>
    <w:sectPr w:rsidR="002E10B0" w:rsidRPr="00634376" w:rsidSect="00433619">
      <w:pgSz w:w="11906" w:h="16838" w:code="9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283B" w14:textId="77777777" w:rsidR="00D06E55" w:rsidRDefault="00D06E55" w:rsidP="0082374F">
      <w:pPr>
        <w:spacing w:after="0" w:line="240" w:lineRule="auto"/>
      </w:pPr>
      <w:r>
        <w:separator/>
      </w:r>
    </w:p>
  </w:endnote>
  <w:endnote w:type="continuationSeparator" w:id="0">
    <w:p w14:paraId="5A4C3C23" w14:textId="77777777" w:rsidR="00D06E55" w:rsidRDefault="00D06E55" w:rsidP="0082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991534"/>
      <w:docPartObj>
        <w:docPartGallery w:val="Page Numbers (Bottom of Page)"/>
        <w:docPartUnique/>
      </w:docPartObj>
    </w:sdtPr>
    <w:sdtEndPr/>
    <w:sdtContent>
      <w:p w14:paraId="2B4BB083" w14:textId="29BB5D1F" w:rsidR="003B1873" w:rsidRDefault="003B18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3053B" w14:textId="77777777" w:rsidR="003B1873" w:rsidRDefault="003B187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1488" w14:textId="77777777" w:rsidR="00BD2FAD" w:rsidRDefault="00BD2FAD" w:rsidP="008F2F3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ED6E" w14:textId="77777777" w:rsidR="00D06E55" w:rsidRDefault="00D06E55" w:rsidP="0082374F">
      <w:pPr>
        <w:spacing w:after="0" w:line="240" w:lineRule="auto"/>
      </w:pPr>
      <w:r>
        <w:separator/>
      </w:r>
    </w:p>
  </w:footnote>
  <w:footnote w:type="continuationSeparator" w:id="0">
    <w:p w14:paraId="2C10B851" w14:textId="77777777" w:rsidR="00D06E55" w:rsidRDefault="00D06E55" w:rsidP="0082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6FFE"/>
    <w:multiLevelType w:val="hybridMultilevel"/>
    <w:tmpl w:val="48DC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B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3F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F33D48"/>
    <w:multiLevelType w:val="hybridMultilevel"/>
    <w:tmpl w:val="EB1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4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667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A0B9C"/>
    <w:multiLevelType w:val="hybridMultilevel"/>
    <w:tmpl w:val="50D6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26848"/>
    <w:multiLevelType w:val="multilevel"/>
    <w:tmpl w:val="C7349B5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DC1554D"/>
    <w:multiLevelType w:val="hybridMultilevel"/>
    <w:tmpl w:val="36B4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F02F4"/>
    <w:multiLevelType w:val="hybridMultilevel"/>
    <w:tmpl w:val="D4D21C98"/>
    <w:lvl w:ilvl="0" w:tplc="0FCA1594">
      <w:start w:val="1"/>
      <w:numFmt w:val="decimal"/>
      <w:pStyle w:val="2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C2DA6"/>
    <w:multiLevelType w:val="hybridMultilevel"/>
    <w:tmpl w:val="EDC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E5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D6"/>
    <w:rsid w:val="000141FB"/>
    <w:rsid w:val="00024635"/>
    <w:rsid w:val="000552FE"/>
    <w:rsid w:val="0006570A"/>
    <w:rsid w:val="00074E8D"/>
    <w:rsid w:val="00075A6A"/>
    <w:rsid w:val="000A5EC6"/>
    <w:rsid w:val="000B51FD"/>
    <w:rsid w:val="000B6463"/>
    <w:rsid w:val="000C1C12"/>
    <w:rsid w:val="000D5BF1"/>
    <w:rsid w:val="000E32EF"/>
    <w:rsid w:val="000F39CA"/>
    <w:rsid w:val="00106D47"/>
    <w:rsid w:val="001134C1"/>
    <w:rsid w:val="0011459B"/>
    <w:rsid w:val="00115B9C"/>
    <w:rsid w:val="0012739B"/>
    <w:rsid w:val="00130A30"/>
    <w:rsid w:val="00154A62"/>
    <w:rsid w:val="001646FE"/>
    <w:rsid w:val="00173645"/>
    <w:rsid w:val="00174C0E"/>
    <w:rsid w:val="00181C19"/>
    <w:rsid w:val="00193ADA"/>
    <w:rsid w:val="001B0CF9"/>
    <w:rsid w:val="001B1792"/>
    <w:rsid w:val="001B3F38"/>
    <w:rsid w:val="001C3AAD"/>
    <w:rsid w:val="001D38BC"/>
    <w:rsid w:val="001F1DAC"/>
    <w:rsid w:val="00232B1B"/>
    <w:rsid w:val="00236CCF"/>
    <w:rsid w:val="00251577"/>
    <w:rsid w:val="00252252"/>
    <w:rsid w:val="002522EA"/>
    <w:rsid w:val="00257ABB"/>
    <w:rsid w:val="00283BAA"/>
    <w:rsid w:val="00285375"/>
    <w:rsid w:val="00297DC7"/>
    <w:rsid w:val="002A135E"/>
    <w:rsid w:val="002A4CDB"/>
    <w:rsid w:val="002C447B"/>
    <w:rsid w:val="002E10B0"/>
    <w:rsid w:val="002E3DC8"/>
    <w:rsid w:val="002E54BF"/>
    <w:rsid w:val="002E7F7D"/>
    <w:rsid w:val="002F4B42"/>
    <w:rsid w:val="00306F34"/>
    <w:rsid w:val="00310A40"/>
    <w:rsid w:val="003255B2"/>
    <w:rsid w:val="00334750"/>
    <w:rsid w:val="00342D28"/>
    <w:rsid w:val="0034554B"/>
    <w:rsid w:val="00356A10"/>
    <w:rsid w:val="00362659"/>
    <w:rsid w:val="00362F59"/>
    <w:rsid w:val="003812AF"/>
    <w:rsid w:val="00391A9D"/>
    <w:rsid w:val="003A5746"/>
    <w:rsid w:val="003B1873"/>
    <w:rsid w:val="003D21B6"/>
    <w:rsid w:val="003D5DDF"/>
    <w:rsid w:val="003D623C"/>
    <w:rsid w:val="003E3570"/>
    <w:rsid w:val="003E6529"/>
    <w:rsid w:val="003F04A4"/>
    <w:rsid w:val="003F53F0"/>
    <w:rsid w:val="0040505D"/>
    <w:rsid w:val="00407F32"/>
    <w:rsid w:val="004124D1"/>
    <w:rsid w:val="0041355F"/>
    <w:rsid w:val="0042671A"/>
    <w:rsid w:val="00433619"/>
    <w:rsid w:val="00446BE8"/>
    <w:rsid w:val="00446D63"/>
    <w:rsid w:val="00451E39"/>
    <w:rsid w:val="00475159"/>
    <w:rsid w:val="00476E69"/>
    <w:rsid w:val="00485942"/>
    <w:rsid w:val="004914DE"/>
    <w:rsid w:val="004A50F9"/>
    <w:rsid w:val="004B1A04"/>
    <w:rsid w:val="004B2167"/>
    <w:rsid w:val="004B6626"/>
    <w:rsid w:val="004C2654"/>
    <w:rsid w:val="004D0F4D"/>
    <w:rsid w:val="004F0631"/>
    <w:rsid w:val="004F1095"/>
    <w:rsid w:val="004F3A40"/>
    <w:rsid w:val="00501EC2"/>
    <w:rsid w:val="00520AB7"/>
    <w:rsid w:val="00521F6A"/>
    <w:rsid w:val="0052758B"/>
    <w:rsid w:val="00532496"/>
    <w:rsid w:val="0054437B"/>
    <w:rsid w:val="00555A3C"/>
    <w:rsid w:val="00563A13"/>
    <w:rsid w:val="00564684"/>
    <w:rsid w:val="00572F82"/>
    <w:rsid w:val="00574308"/>
    <w:rsid w:val="00580760"/>
    <w:rsid w:val="00585D99"/>
    <w:rsid w:val="005A4FA1"/>
    <w:rsid w:val="005B0795"/>
    <w:rsid w:val="005D7D4A"/>
    <w:rsid w:val="00604D9A"/>
    <w:rsid w:val="006165B4"/>
    <w:rsid w:val="00634376"/>
    <w:rsid w:val="0063776D"/>
    <w:rsid w:val="0064688F"/>
    <w:rsid w:val="006566BB"/>
    <w:rsid w:val="006672A1"/>
    <w:rsid w:val="00667552"/>
    <w:rsid w:val="00676D3D"/>
    <w:rsid w:val="0068362B"/>
    <w:rsid w:val="006A1A80"/>
    <w:rsid w:val="006A2DC4"/>
    <w:rsid w:val="006A72A1"/>
    <w:rsid w:val="006B034A"/>
    <w:rsid w:val="006B5F95"/>
    <w:rsid w:val="006B6ED9"/>
    <w:rsid w:val="006C57CA"/>
    <w:rsid w:val="006C6540"/>
    <w:rsid w:val="006C7539"/>
    <w:rsid w:val="006C7A36"/>
    <w:rsid w:val="006D6502"/>
    <w:rsid w:val="006E12BE"/>
    <w:rsid w:val="006F06C8"/>
    <w:rsid w:val="00745E6F"/>
    <w:rsid w:val="00777E8A"/>
    <w:rsid w:val="00786999"/>
    <w:rsid w:val="007C7563"/>
    <w:rsid w:val="007D3FBC"/>
    <w:rsid w:val="007E2A49"/>
    <w:rsid w:val="007F31CD"/>
    <w:rsid w:val="007F783E"/>
    <w:rsid w:val="0080450E"/>
    <w:rsid w:val="008048D2"/>
    <w:rsid w:val="0082374F"/>
    <w:rsid w:val="00825914"/>
    <w:rsid w:val="00837FE4"/>
    <w:rsid w:val="008426F3"/>
    <w:rsid w:val="00843B26"/>
    <w:rsid w:val="008522FF"/>
    <w:rsid w:val="00853B24"/>
    <w:rsid w:val="0087539F"/>
    <w:rsid w:val="008A7232"/>
    <w:rsid w:val="008B3BDF"/>
    <w:rsid w:val="008B5C6B"/>
    <w:rsid w:val="008B6FDA"/>
    <w:rsid w:val="008B7B27"/>
    <w:rsid w:val="008C672E"/>
    <w:rsid w:val="008E2949"/>
    <w:rsid w:val="008F21F7"/>
    <w:rsid w:val="008F51E4"/>
    <w:rsid w:val="00911709"/>
    <w:rsid w:val="00914448"/>
    <w:rsid w:val="00931C96"/>
    <w:rsid w:val="0094583B"/>
    <w:rsid w:val="00952C39"/>
    <w:rsid w:val="00973494"/>
    <w:rsid w:val="0097409D"/>
    <w:rsid w:val="009858E8"/>
    <w:rsid w:val="0099463A"/>
    <w:rsid w:val="009A6782"/>
    <w:rsid w:val="009C3B8E"/>
    <w:rsid w:val="009D2D02"/>
    <w:rsid w:val="009F202A"/>
    <w:rsid w:val="00A1045D"/>
    <w:rsid w:val="00A23700"/>
    <w:rsid w:val="00A249D8"/>
    <w:rsid w:val="00A24F1D"/>
    <w:rsid w:val="00A42A5E"/>
    <w:rsid w:val="00A4381A"/>
    <w:rsid w:val="00A47B4B"/>
    <w:rsid w:val="00A63195"/>
    <w:rsid w:val="00A7144F"/>
    <w:rsid w:val="00A74753"/>
    <w:rsid w:val="00A74AAB"/>
    <w:rsid w:val="00A81841"/>
    <w:rsid w:val="00AA0B80"/>
    <w:rsid w:val="00AA41D6"/>
    <w:rsid w:val="00AB15D7"/>
    <w:rsid w:val="00AB62A3"/>
    <w:rsid w:val="00AB7E10"/>
    <w:rsid w:val="00AC2631"/>
    <w:rsid w:val="00AC31ED"/>
    <w:rsid w:val="00AD12FE"/>
    <w:rsid w:val="00B00DF6"/>
    <w:rsid w:val="00B12DFA"/>
    <w:rsid w:val="00B26B59"/>
    <w:rsid w:val="00B26EB8"/>
    <w:rsid w:val="00B322E7"/>
    <w:rsid w:val="00B419B7"/>
    <w:rsid w:val="00B55DD0"/>
    <w:rsid w:val="00B705C1"/>
    <w:rsid w:val="00B8656E"/>
    <w:rsid w:val="00B939BF"/>
    <w:rsid w:val="00BA3FE7"/>
    <w:rsid w:val="00BB2A39"/>
    <w:rsid w:val="00BD2FAD"/>
    <w:rsid w:val="00BD46AF"/>
    <w:rsid w:val="00BE285B"/>
    <w:rsid w:val="00BF17E5"/>
    <w:rsid w:val="00BF4D72"/>
    <w:rsid w:val="00C1102B"/>
    <w:rsid w:val="00C337E2"/>
    <w:rsid w:val="00C4198A"/>
    <w:rsid w:val="00C644F2"/>
    <w:rsid w:val="00C74CCD"/>
    <w:rsid w:val="00C83285"/>
    <w:rsid w:val="00C97543"/>
    <w:rsid w:val="00CB43BC"/>
    <w:rsid w:val="00CC0FB3"/>
    <w:rsid w:val="00CC3475"/>
    <w:rsid w:val="00CD2C35"/>
    <w:rsid w:val="00CE1F14"/>
    <w:rsid w:val="00CE6A34"/>
    <w:rsid w:val="00CF7D45"/>
    <w:rsid w:val="00D0509C"/>
    <w:rsid w:val="00D06E55"/>
    <w:rsid w:val="00D115DF"/>
    <w:rsid w:val="00D14890"/>
    <w:rsid w:val="00D229ED"/>
    <w:rsid w:val="00D3240B"/>
    <w:rsid w:val="00D36E4A"/>
    <w:rsid w:val="00D42C67"/>
    <w:rsid w:val="00D60206"/>
    <w:rsid w:val="00D637E6"/>
    <w:rsid w:val="00DA21EE"/>
    <w:rsid w:val="00DC1960"/>
    <w:rsid w:val="00DD493B"/>
    <w:rsid w:val="00DD546F"/>
    <w:rsid w:val="00DD54AA"/>
    <w:rsid w:val="00DF09B6"/>
    <w:rsid w:val="00E21265"/>
    <w:rsid w:val="00E27890"/>
    <w:rsid w:val="00E3349B"/>
    <w:rsid w:val="00E336C4"/>
    <w:rsid w:val="00E61253"/>
    <w:rsid w:val="00E83FA5"/>
    <w:rsid w:val="00EA0E6C"/>
    <w:rsid w:val="00EA60DC"/>
    <w:rsid w:val="00EB11A9"/>
    <w:rsid w:val="00EB4C65"/>
    <w:rsid w:val="00EC0610"/>
    <w:rsid w:val="00ED5F02"/>
    <w:rsid w:val="00ED6352"/>
    <w:rsid w:val="00F051F9"/>
    <w:rsid w:val="00F11CE2"/>
    <w:rsid w:val="00F27963"/>
    <w:rsid w:val="00F3423A"/>
    <w:rsid w:val="00F40F12"/>
    <w:rsid w:val="00F6239B"/>
    <w:rsid w:val="00F745ED"/>
    <w:rsid w:val="00F86CF9"/>
    <w:rsid w:val="00F90BE0"/>
    <w:rsid w:val="00F935CE"/>
    <w:rsid w:val="00FA13BD"/>
    <w:rsid w:val="00FA167E"/>
    <w:rsid w:val="00FB4329"/>
    <w:rsid w:val="00FB47BC"/>
    <w:rsid w:val="00FC03E6"/>
    <w:rsid w:val="00FC0B7A"/>
    <w:rsid w:val="00FC4C47"/>
    <w:rsid w:val="00FC4D70"/>
    <w:rsid w:val="00FE0EC3"/>
    <w:rsid w:val="00FE7901"/>
    <w:rsid w:val="00FF0ECA"/>
    <w:rsid w:val="00FF2C84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8855"/>
  <w15:chartTrackingRefBased/>
  <w15:docId w15:val="{107FADB3-9C07-4D2C-A106-18C3ACF8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873"/>
    <w:pPr>
      <w:keepNext/>
      <w:keepLines/>
      <w:numPr>
        <w:numId w:val="12"/>
      </w:numPr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1873"/>
    <w:pPr>
      <w:keepNext/>
      <w:keepLines/>
      <w:numPr>
        <w:numId w:val="13"/>
      </w:numPr>
      <w:spacing w:before="40" w:after="120"/>
      <w:ind w:left="714" w:hanging="357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869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69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69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69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69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699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374F"/>
  </w:style>
  <w:style w:type="paragraph" w:styleId="ae">
    <w:name w:val="footer"/>
    <w:basedOn w:val="a"/>
    <w:link w:val="af"/>
    <w:uiPriority w:val="99"/>
    <w:unhideWhenUsed/>
    <w:rsid w:val="0082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374F"/>
  </w:style>
  <w:style w:type="paragraph" w:customStyle="1" w:styleId="af0">
    <w:name w:val="Отчет Стиль текста"/>
    <w:link w:val="af1"/>
    <w:rsid w:val="00BD2FAD"/>
    <w:pPr>
      <w:spacing w:after="0" w:line="36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1">
    <w:name w:val="Отчет Стиль текста Знак"/>
    <w:basedOn w:val="a0"/>
    <w:link w:val="af0"/>
    <w:rsid w:val="00BD2FAD"/>
    <w:rPr>
      <w:rFonts w:ascii="Times New Roman" w:hAnsi="Times New Roman" w:cs="Times New Roman"/>
      <w:b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BD2FA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3">
    <w:name w:val="Основной текст Знак"/>
    <w:basedOn w:val="a0"/>
    <w:link w:val="af2"/>
    <w:uiPriority w:val="99"/>
    <w:rsid w:val="00BD2FA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B187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873"/>
    <w:rPr>
      <w:rFonts w:ascii="Times New Roman" w:eastAsiaTheme="majorEastAsia" w:hAnsi="Times New Roman" w:cstheme="majorBidi"/>
      <w:b/>
      <w:sz w:val="28"/>
      <w:szCs w:val="26"/>
    </w:rPr>
  </w:style>
  <w:style w:type="paragraph" w:styleId="af4">
    <w:name w:val="TOC Heading"/>
    <w:basedOn w:val="1"/>
    <w:next w:val="a"/>
    <w:uiPriority w:val="39"/>
    <w:unhideWhenUsed/>
    <w:qFormat/>
    <w:rsid w:val="003B1873"/>
    <w:pPr>
      <w:numPr>
        <w:numId w:val="0"/>
      </w:numPr>
      <w:jc w:val="left"/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187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B1873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3B1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8436-78F3-4CAC-902C-B0AB58E0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Борис Вишняков</cp:lastModifiedBy>
  <cp:revision>6</cp:revision>
  <dcterms:created xsi:type="dcterms:W3CDTF">2022-05-27T11:10:00Z</dcterms:created>
  <dcterms:modified xsi:type="dcterms:W3CDTF">2022-06-07T17:16:00Z</dcterms:modified>
</cp:coreProperties>
</file>